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289" w:rsidRDefault="00CF1289"/>
    <w:p w:rsidR="00CF1289" w:rsidRPr="00CF1289" w:rsidRDefault="00CF1289" w:rsidP="00CF1289"/>
    <w:p w:rsidR="00CF1289" w:rsidRPr="00CF1289" w:rsidRDefault="00CF1289" w:rsidP="00CF1289"/>
    <w:p w:rsidR="00CF1289" w:rsidRDefault="00CF1289" w:rsidP="00CF1289"/>
    <w:p w:rsidR="005E7154" w:rsidRDefault="00CF1289" w:rsidP="005E7154">
      <w:pPr>
        <w:pStyle w:val="a3"/>
        <w:rPr>
          <w:sz w:val="28"/>
          <w:szCs w:val="28"/>
          <w:lang w:val="ru-RU"/>
        </w:rPr>
      </w:pPr>
      <w:r w:rsidRPr="00A00D99">
        <w:rPr>
          <w:sz w:val="28"/>
          <w:szCs w:val="28"/>
          <w:lang w:val="ru-RU"/>
        </w:rPr>
        <w:t>планируется снос (</w:t>
      </w:r>
      <w:proofErr w:type="spellStart"/>
      <w:r w:rsidRPr="00A00D99">
        <w:rPr>
          <w:sz w:val="28"/>
          <w:szCs w:val="28"/>
          <w:lang w:val="ru-RU"/>
        </w:rPr>
        <w:t>постулизация</w:t>
      </w:r>
      <w:proofErr w:type="spellEnd"/>
      <w:r w:rsidRPr="00A00D99">
        <w:rPr>
          <w:sz w:val="28"/>
          <w:szCs w:val="28"/>
          <w:lang w:val="ru-RU"/>
        </w:rPr>
        <w:t xml:space="preserve">) аварийного общежития  г. </w:t>
      </w:r>
      <w:proofErr w:type="spellStart"/>
      <w:r w:rsidRPr="00A00D99">
        <w:rPr>
          <w:sz w:val="28"/>
          <w:szCs w:val="28"/>
          <w:lang w:val="ru-RU"/>
        </w:rPr>
        <w:t>Актобе</w:t>
      </w:r>
      <w:proofErr w:type="spellEnd"/>
      <w:r w:rsidRPr="00A00D99">
        <w:rPr>
          <w:sz w:val="28"/>
          <w:szCs w:val="28"/>
          <w:lang w:val="ru-RU"/>
        </w:rPr>
        <w:t xml:space="preserve">, по ул. </w:t>
      </w:r>
      <w:proofErr w:type="spellStart"/>
      <w:r w:rsidRPr="00A00D99">
        <w:rPr>
          <w:sz w:val="28"/>
          <w:szCs w:val="28"/>
          <w:lang w:val="ru-RU"/>
        </w:rPr>
        <w:t>Тилеу</w:t>
      </w:r>
      <w:proofErr w:type="spellEnd"/>
      <w:r w:rsidRPr="00A00D99">
        <w:rPr>
          <w:sz w:val="28"/>
          <w:szCs w:val="28"/>
          <w:lang w:val="ru-RU"/>
        </w:rPr>
        <w:t xml:space="preserve"> батыра 13, где проживает 35 семей, в дальнейшем на месте сноса </w:t>
      </w:r>
      <w:r w:rsidRPr="00A00D99">
        <w:rPr>
          <w:sz w:val="28"/>
          <w:szCs w:val="28"/>
        </w:rPr>
        <w:t xml:space="preserve">будет производится строительство </w:t>
      </w:r>
      <w:r w:rsidRPr="00A00D99">
        <w:rPr>
          <w:sz w:val="28"/>
          <w:szCs w:val="28"/>
          <w:lang w:val="ru-RU"/>
        </w:rPr>
        <w:t>5-ти этажного 3-ех подъездного</w:t>
      </w:r>
      <w:r w:rsidRPr="00A00D99">
        <w:rPr>
          <w:sz w:val="28"/>
          <w:szCs w:val="28"/>
        </w:rPr>
        <w:t xml:space="preserve"> </w:t>
      </w:r>
      <w:r w:rsidRPr="00A00D99">
        <w:rPr>
          <w:sz w:val="28"/>
          <w:szCs w:val="28"/>
          <w:lang w:val="ru-RU"/>
        </w:rPr>
        <w:t>60 -</w:t>
      </w:r>
      <w:proofErr w:type="spellStart"/>
      <w:r w:rsidRPr="00A00D99">
        <w:rPr>
          <w:sz w:val="28"/>
          <w:szCs w:val="28"/>
          <w:lang w:val="ru-RU"/>
        </w:rPr>
        <w:t>ти</w:t>
      </w:r>
      <w:proofErr w:type="spellEnd"/>
      <w:r w:rsidRPr="00A00D99">
        <w:rPr>
          <w:sz w:val="28"/>
          <w:szCs w:val="28"/>
          <w:lang w:val="ru-RU"/>
        </w:rPr>
        <w:t xml:space="preserve"> </w:t>
      </w:r>
      <w:r w:rsidRPr="00A00D99">
        <w:rPr>
          <w:sz w:val="28"/>
          <w:szCs w:val="28"/>
        </w:rPr>
        <w:t>квартирн</w:t>
      </w:r>
      <w:r w:rsidRPr="00A00D99">
        <w:rPr>
          <w:sz w:val="28"/>
          <w:szCs w:val="28"/>
          <w:lang w:val="ru-RU"/>
        </w:rPr>
        <w:t>ого</w:t>
      </w:r>
      <w:r w:rsidRPr="00A00D99">
        <w:rPr>
          <w:sz w:val="28"/>
          <w:szCs w:val="28"/>
        </w:rPr>
        <w:t xml:space="preserve"> дом</w:t>
      </w:r>
      <w:r>
        <w:rPr>
          <w:sz w:val="28"/>
          <w:szCs w:val="28"/>
          <w:lang w:val="ru-RU"/>
        </w:rPr>
        <w:t xml:space="preserve">а </w:t>
      </w:r>
      <w:r w:rsidRPr="00A00D99">
        <w:rPr>
          <w:sz w:val="28"/>
          <w:szCs w:val="28"/>
        </w:rPr>
        <w:t xml:space="preserve"> </w:t>
      </w:r>
      <w:r w:rsidRPr="00A00D99">
        <w:rPr>
          <w:sz w:val="28"/>
          <w:szCs w:val="28"/>
          <w:lang w:val="ru-RU"/>
        </w:rPr>
        <w:t>под ключ с чист</w:t>
      </w:r>
      <w:r>
        <w:rPr>
          <w:sz w:val="28"/>
          <w:szCs w:val="28"/>
          <w:lang w:val="ru-RU"/>
        </w:rPr>
        <w:t>овой отделкой из них</w:t>
      </w:r>
      <w:r w:rsidRPr="00A00D99">
        <w:rPr>
          <w:sz w:val="28"/>
          <w:szCs w:val="28"/>
          <w:lang w:val="ru-RU"/>
        </w:rPr>
        <w:t xml:space="preserve"> </w:t>
      </w:r>
      <w:r w:rsidRPr="00A00D99">
        <w:rPr>
          <w:sz w:val="28"/>
          <w:szCs w:val="28"/>
        </w:rPr>
        <w:t>с последующей выдач</w:t>
      </w:r>
      <w:r w:rsidRPr="00A00D99">
        <w:rPr>
          <w:sz w:val="28"/>
          <w:szCs w:val="28"/>
          <w:lang w:val="ru-RU"/>
        </w:rPr>
        <w:t>ей</w:t>
      </w:r>
      <w:r w:rsidRPr="00A00D99">
        <w:rPr>
          <w:sz w:val="28"/>
          <w:szCs w:val="28"/>
        </w:rPr>
        <w:t xml:space="preserve"> </w:t>
      </w:r>
      <w:r w:rsidRPr="00A00D99">
        <w:rPr>
          <w:sz w:val="28"/>
          <w:szCs w:val="28"/>
          <w:lang w:val="ru-RU"/>
        </w:rPr>
        <w:t xml:space="preserve">35-ти </w:t>
      </w:r>
      <w:r w:rsidRPr="00A00D99">
        <w:rPr>
          <w:sz w:val="28"/>
          <w:szCs w:val="28"/>
        </w:rPr>
        <w:t>квартир жильцам</w:t>
      </w:r>
      <w:r w:rsidRPr="00A00D99">
        <w:rPr>
          <w:sz w:val="28"/>
          <w:szCs w:val="28"/>
          <w:lang w:val="ru-RU"/>
        </w:rPr>
        <w:t xml:space="preserve"> аварийного дома</w:t>
      </w:r>
      <w:r w:rsidR="00F73B02">
        <w:rPr>
          <w:sz w:val="28"/>
          <w:szCs w:val="28"/>
        </w:rPr>
        <w:t xml:space="preserve">, </w:t>
      </w:r>
      <w:r w:rsidR="009547A5">
        <w:rPr>
          <w:sz w:val="28"/>
          <w:szCs w:val="28"/>
          <w:lang w:val="ru-RU"/>
        </w:rPr>
        <w:t xml:space="preserve">в наличии Договора передача паевого взноса жильцов аварийного дома и Дополнительные соглашения жильцов </w:t>
      </w:r>
      <w:r w:rsidR="00F73B02">
        <w:rPr>
          <w:sz w:val="28"/>
          <w:szCs w:val="28"/>
        </w:rPr>
        <w:t xml:space="preserve">разница </w:t>
      </w:r>
      <w:r w:rsidR="00F73B02">
        <w:rPr>
          <w:sz w:val="28"/>
          <w:szCs w:val="28"/>
          <w:lang w:val="ru-RU"/>
        </w:rPr>
        <w:t xml:space="preserve">квадратных метров </w:t>
      </w:r>
      <w:r w:rsidR="00F73B02">
        <w:rPr>
          <w:sz w:val="28"/>
          <w:szCs w:val="28"/>
        </w:rPr>
        <w:t xml:space="preserve">между внесенными паями и </w:t>
      </w:r>
      <w:r w:rsidR="00F73B02">
        <w:rPr>
          <w:sz w:val="28"/>
          <w:szCs w:val="28"/>
          <w:lang w:val="ru-RU"/>
        </w:rPr>
        <w:t>квартирами 1 кв.м. - 250 000тенге, для жильцов аварийного дома.</w:t>
      </w:r>
    </w:p>
    <w:p w:rsidR="00F73B02" w:rsidRPr="00F73B02" w:rsidRDefault="00F73B02" w:rsidP="005E7154">
      <w:pPr>
        <w:pStyle w:val="a3"/>
        <w:rPr>
          <w:sz w:val="28"/>
          <w:szCs w:val="28"/>
          <w:lang w:val="ru-RU"/>
        </w:rPr>
      </w:pPr>
      <w:r>
        <w:rPr>
          <w:sz w:val="28"/>
          <w:szCs w:val="28"/>
          <w:lang w:val="ru-RU"/>
        </w:rPr>
        <w:t>Оставшиеся 25 квартир на продажу, есть коммерческие: цокольный этаж и первый этаж для продаж.</w:t>
      </w:r>
    </w:p>
    <w:p w:rsidR="00000000" w:rsidRDefault="005E7154" w:rsidP="005E7154">
      <w:pPr>
        <w:pStyle w:val="a3"/>
        <w:rPr>
          <w:sz w:val="28"/>
          <w:szCs w:val="28"/>
          <w:lang w:val="ru-RU"/>
        </w:rPr>
      </w:pPr>
      <w:r>
        <w:rPr>
          <w:sz w:val="28"/>
          <w:szCs w:val="28"/>
          <w:lang w:val="ru-RU"/>
        </w:rPr>
        <w:t xml:space="preserve">Документация: Заключение технического обследования дома, </w:t>
      </w:r>
      <w:proofErr w:type="spellStart"/>
      <w:r>
        <w:rPr>
          <w:sz w:val="28"/>
          <w:szCs w:val="28"/>
          <w:lang w:val="ru-RU"/>
        </w:rPr>
        <w:t>Бегунок-согласования</w:t>
      </w:r>
      <w:proofErr w:type="spellEnd"/>
      <w:r>
        <w:rPr>
          <w:sz w:val="28"/>
          <w:szCs w:val="28"/>
          <w:lang w:val="ru-RU"/>
        </w:rPr>
        <w:t xml:space="preserve"> признание дома аварийным, </w:t>
      </w:r>
      <w:r w:rsidR="004C6D91">
        <w:rPr>
          <w:sz w:val="28"/>
          <w:szCs w:val="28"/>
          <w:lang w:val="ru-RU"/>
        </w:rPr>
        <w:t xml:space="preserve">Нотариальные согласия жильцов аварийного дома, Приказы </w:t>
      </w:r>
      <w:proofErr w:type="spellStart"/>
      <w:r w:rsidR="004C6D91">
        <w:rPr>
          <w:sz w:val="28"/>
          <w:szCs w:val="28"/>
          <w:lang w:val="ru-RU"/>
        </w:rPr>
        <w:t>Акимата</w:t>
      </w:r>
      <w:proofErr w:type="spellEnd"/>
      <w:r w:rsidR="004C6D91">
        <w:rPr>
          <w:sz w:val="28"/>
          <w:szCs w:val="28"/>
          <w:lang w:val="ru-RU"/>
        </w:rPr>
        <w:t xml:space="preserve"> г </w:t>
      </w:r>
      <w:proofErr w:type="spellStart"/>
      <w:r w:rsidR="004C6D91">
        <w:rPr>
          <w:sz w:val="28"/>
          <w:szCs w:val="28"/>
          <w:lang w:val="ru-RU"/>
        </w:rPr>
        <w:t>Актобе</w:t>
      </w:r>
      <w:proofErr w:type="spellEnd"/>
      <w:r w:rsidR="004C6D91">
        <w:rPr>
          <w:sz w:val="28"/>
          <w:szCs w:val="28"/>
          <w:lang w:val="ru-RU"/>
        </w:rPr>
        <w:t xml:space="preserve">, , Постановления </w:t>
      </w:r>
      <w:proofErr w:type="spellStart"/>
      <w:r w:rsidR="004C6D91">
        <w:rPr>
          <w:sz w:val="28"/>
          <w:szCs w:val="28"/>
          <w:lang w:val="ru-RU"/>
        </w:rPr>
        <w:t>Акимата</w:t>
      </w:r>
      <w:proofErr w:type="spellEnd"/>
      <w:r w:rsidR="004C6D91">
        <w:rPr>
          <w:sz w:val="28"/>
          <w:szCs w:val="28"/>
          <w:lang w:val="ru-RU"/>
        </w:rPr>
        <w:t xml:space="preserve"> г </w:t>
      </w:r>
      <w:proofErr w:type="spellStart"/>
      <w:r w:rsidR="004C6D91">
        <w:rPr>
          <w:sz w:val="28"/>
          <w:szCs w:val="28"/>
          <w:lang w:val="ru-RU"/>
        </w:rPr>
        <w:t>Актобе</w:t>
      </w:r>
      <w:proofErr w:type="spellEnd"/>
      <w:r w:rsidR="004C6D91">
        <w:rPr>
          <w:sz w:val="28"/>
          <w:szCs w:val="28"/>
          <w:lang w:val="ru-RU"/>
        </w:rPr>
        <w:t xml:space="preserve">, </w:t>
      </w:r>
      <w:r>
        <w:rPr>
          <w:sz w:val="28"/>
          <w:szCs w:val="28"/>
          <w:lang w:val="ru-RU"/>
        </w:rPr>
        <w:t xml:space="preserve">Земельный проект, </w:t>
      </w:r>
      <w:proofErr w:type="spellStart"/>
      <w:r>
        <w:rPr>
          <w:sz w:val="28"/>
          <w:szCs w:val="28"/>
          <w:lang w:val="ru-RU"/>
        </w:rPr>
        <w:t>Топосъемка</w:t>
      </w:r>
      <w:proofErr w:type="spellEnd"/>
      <w:r>
        <w:rPr>
          <w:sz w:val="28"/>
          <w:szCs w:val="28"/>
          <w:lang w:val="ru-RU"/>
        </w:rPr>
        <w:t xml:space="preserve"> с согласованиями, Технические условия коммунальных служб города, Нагрузки к техническим условиям коммунальных служб города, Акт земельного участка дома, Акт земельного участка для благоустройства прилегающей территории дома, Заключение Геодезии, Рабочий проект демонтажных работ, Рабочий проект нового дома, Рабочая сметная документация, Техническая документация,  </w:t>
      </w:r>
    </w:p>
    <w:p w:rsidR="004279B1" w:rsidRDefault="003852C0" w:rsidP="005E7154">
      <w:pPr>
        <w:pStyle w:val="a3"/>
        <w:rPr>
          <w:sz w:val="28"/>
          <w:szCs w:val="28"/>
          <w:lang w:val="ru-RU"/>
        </w:rPr>
      </w:pPr>
      <w:r>
        <w:rPr>
          <w:sz w:val="28"/>
          <w:szCs w:val="28"/>
          <w:lang w:val="ru-RU"/>
        </w:rPr>
        <w:t>Вся документация введена на сайт Электронного лицензирования.</w:t>
      </w:r>
    </w:p>
    <w:p w:rsidR="003852C0" w:rsidRDefault="003852C0" w:rsidP="004279B1">
      <w:pPr>
        <w:ind w:firstLine="708"/>
        <w:rPr>
          <w:lang w:eastAsia="ko-KR"/>
        </w:rPr>
      </w:pPr>
    </w:p>
    <w:p w:rsidR="004279B1" w:rsidRPr="004279B1" w:rsidRDefault="004279B1" w:rsidP="004279B1">
      <w:pPr>
        <w:spacing w:after="0"/>
        <w:rPr>
          <w:rFonts w:ascii="Times New Roman" w:hAnsi="Times New Roman" w:cs="Times New Roman"/>
          <w:sz w:val="28"/>
          <w:szCs w:val="28"/>
        </w:rPr>
      </w:pPr>
      <w:r>
        <w:rPr>
          <w:rFonts w:ascii="Times New Roman" w:hAnsi="Times New Roman" w:cs="Times New Roman"/>
          <w:sz w:val="28"/>
          <w:szCs w:val="28"/>
        </w:rPr>
        <w:t>Общая площадь квартир дома:</w:t>
      </w:r>
      <w:r w:rsidRPr="004279B1">
        <w:rPr>
          <w:rFonts w:ascii="Times New Roman" w:hAnsi="Times New Roman" w:cs="Times New Roman"/>
          <w:sz w:val="28"/>
          <w:szCs w:val="28"/>
        </w:rPr>
        <w:t xml:space="preserve">  4 847,9 кв.м. </w:t>
      </w:r>
    </w:p>
    <w:p w:rsidR="004279B1" w:rsidRPr="004279B1" w:rsidRDefault="004279B1" w:rsidP="004279B1">
      <w:pPr>
        <w:spacing w:after="0"/>
        <w:rPr>
          <w:rFonts w:ascii="Times New Roman" w:hAnsi="Times New Roman" w:cs="Times New Roman"/>
          <w:sz w:val="28"/>
          <w:szCs w:val="28"/>
        </w:rPr>
      </w:pPr>
      <w:r>
        <w:rPr>
          <w:rFonts w:ascii="Times New Roman" w:hAnsi="Times New Roman" w:cs="Times New Roman"/>
          <w:sz w:val="28"/>
          <w:szCs w:val="28"/>
        </w:rPr>
        <w:t xml:space="preserve">Выдача </w:t>
      </w:r>
      <w:r w:rsidRPr="004279B1">
        <w:rPr>
          <w:rFonts w:ascii="Times New Roman" w:hAnsi="Times New Roman" w:cs="Times New Roman"/>
          <w:sz w:val="28"/>
          <w:szCs w:val="28"/>
        </w:rPr>
        <w:t>пай жильцов безвозмездно:</w:t>
      </w:r>
      <w:r>
        <w:rPr>
          <w:rFonts w:ascii="Times New Roman" w:hAnsi="Times New Roman" w:cs="Times New Roman"/>
          <w:sz w:val="28"/>
          <w:szCs w:val="28"/>
        </w:rPr>
        <w:t xml:space="preserve"> 805,55 кв.м.</w:t>
      </w:r>
    </w:p>
    <w:p w:rsidR="004279B1" w:rsidRPr="004279B1" w:rsidRDefault="004279B1" w:rsidP="004279B1">
      <w:pPr>
        <w:spacing w:after="0"/>
        <w:rPr>
          <w:rFonts w:ascii="Times New Roman" w:hAnsi="Times New Roman" w:cs="Times New Roman"/>
          <w:sz w:val="28"/>
          <w:szCs w:val="28"/>
        </w:rPr>
      </w:pPr>
      <w:r>
        <w:rPr>
          <w:rFonts w:ascii="Times New Roman" w:hAnsi="Times New Roman" w:cs="Times New Roman"/>
          <w:sz w:val="28"/>
          <w:szCs w:val="28"/>
        </w:rPr>
        <w:t xml:space="preserve">Остаток на продажу : </w:t>
      </w:r>
      <w:r w:rsidRPr="004279B1">
        <w:rPr>
          <w:rFonts w:ascii="Times New Roman" w:hAnsi="Times New Roman" w:cs="Times New Roman"/>
          <w:sz w:val="28"/>
          <w:szCs w:val="28"/>
        </w:rPr>
        <w:t>4 042,35 кв.м.</w:t>
      </w:r>
    </w:p>
    <w:p w:rsidR="00C63A3E" w:rsidRDefault="00C63A3E" w:rsidP="004279B1">
      <w:pPr>
        <w:ind w:firstLine="708"/>
        <w:rPr>
          <w:lang w:eastAsia="ko-KR"/>
        </w:rPr>
      </w:pPr>
    </w:p>
    <w:p w:rsidR="004279B1" w:rsidRDefault="00C63A3E" w:rsidP="00C63A3E">
      <w:pPr>
        <w:rPr>
          <w:rFonts w:ascii="Times New Roman" w:hAnsi="Times New Roman" w:cs="Times New Roman"/>
          <w:sz w:val="28"/>
          <w:szCs w:val="28"/>
          <w:lang w:eastAsia="ko-KR"/>
        </w:rPr>
      </w:pPr>
      <w:r w:rsidRPr="00C63A3E">
        <w:rPr>
          <w:rFonts w:ascii="Times New Roman" w:hAnsi="Times New Roman" w:cs="Times New Roman"/>
          <w:sz w:val="28"/>
          <w:szCs w:val="28"/>
          <w:lang w:eastAsia="ko-KR"/>
        </w:rPr>
        <w:t>Выдача безвозмездно паи жильцам - 805,55 кв.м.</w:t>
      </w:r>
    </w:p>
    <w:p w:rsidR="00540350" w:rsidRDefault="00540350" w:rsidP="00C63A3E">
      <w:pPr>
        <w:rPr>
          <w:rFonts w:ascii="Times New Roman" w:hAnsi="Times New Roman" w:cs="Times New Roman"/>
          <w:sz w:val="28"/>
          <w:szCs w:val="28"/>
          <w:lang w:eastAsia="ko-KR"/>
        </w:rPr>
      </w:pPr>
      <w:r>
        <w:rPr>
          <w:rFonts w:ascii="Times New Roman" w:hAnsi="Times New Roman" w:cs="Times New Roman"/>
          <w:sz w:val="28"/>
          <w:szCs w:val="28"/>
          <w:lang w:eastAsia="ko-KR"/>
        </w:rPr>
        <w:t xml:space="preserve">Оплата за разницу кв.м. - 1006,95 кв.м. </w:t>
      </w:r>
      <w:proofErr w:type="spellStart"/>
      <w:r>
        <w:rPr>
          <w:rFonts w:ascii="Times New Roman" w:hAnsi="Times New Roman" w:cs="Times New Roman"/>
          <w:sz w:val="28"/>
          <w:szCs w:val="28"/>
          <w:lang w:eastAsia="ko-KR"/>
        </w:rPr>
        <w:t>х</w:t>
      </w:r>
      <w:proofErr w:type="spellEnd"/>
      <w:r>
        <w:rPr>
          <w:rFonts w:ascii="Times New Roman" w:hAnsi="Times New Roman" w:cs="Times New Roman"/>
          <w:sz w:val="28"/>
          <w:szCs w:val="28"/>
          <w:lang w:eastAsia="ko-KR"/>
        </w:rPr>
        <w:t xml:space="preserve"> 250 000т (1 кв.м.) = 251 737 500 тенге</w:t>
      </w:r>
    </w:p>
    <w:p w:rsidR="00540350" w:rsidRDefault="00540350" w:rsidP="00C63A3E">
      <w:pPr>
        <w:rPr>
          <w:rFonts w:ascii="Times New Roman" w:hAnsi="Times New Roman" w:cs="Times New Roman"/>
          <w:sz w:val="28"/>
          <w:szCs w:val="28"/>
          <w:lang w:eastAsia="ko-KR"/>
        </w:rPr>
      </w:pPr>
      <w:r>
        <w:rPr>
          <w:rFonts w:ascii="Times New Roman" w:hAnsi="Times New Roman" w:cs="Times New Roman"/>
          <w:sz w:val="28"/>
          <w:szCs w:val="28"/>
          <w:lang w:eastAsia="ko-KR"/>
        </w:rPr>
        <w:t>3 035,4 кв.м. на продажу по коммерческой цене.</w:t>
      </w:r>
    </w:p>
    <w:p w:rsidR="00540350" w:rsidRDefault="00856881" w:rsidP="00C63A3E">
      <w:pPr>
        <w:rPr>
          <w:rFonts w:ascii="Times New Roman" w:hAnsi="Times New Roman" w:cs="Times New Roman"/>
          <w:sz w:val="28"/>
          <w:szCs w:val="28"/>
          <w:lang w:eastAsia="ko-KR"/>
        </w:rPr>
      </w:pPr>
      <w:r>
        <w:rPr>
          <w:rFonts w:ascii="Times New Roman" w:hAnsi="Times New Roman" w:cs="Times New Roman"/>
          <w:sz w:val="28"/>
          <w:szCs w:val="28"/>
          <w:lang w:eastAsia="ko-KR"/>
        </w:rPr>
        <w:t>Необходимая сумма вложений</w:t>
      </w:r>
      <w:r w:rsidR="00785E10">
        <w:rPr>
          <w:rFonts w:ascii="Times New Roman" w:hAnsi="Times New Roman" w:cs="Times New Roman"/>
          <w:sz w:val="28"/>
          <w:szCs w:val="28"/>
          <w:lang w:eastAsia="ko-KR"/>
        </w:rPr>
        <w:t>:</w:t>
      </w:r>
      <w:r>
        <w:rPr>
          <w:rFonts w:ascii="Times New Roman" w:hAnsi="Times New Roman" w:cs="Times New Roman"/>
          <w:sz w:val="28"/>
          <w:szCs w:val="28"/>
          <w:lang w:eastAsia="ko-KR"/>
        </w:rPr>
        <w:t xml:space="preserve"> 700 000 </w:t>
      </w:r>
      <w:proofErr w:type="spellStart"/>
      <w:r>
        <w:rPr>
          <w:rFonts w:ascii="Times New Roman" w:hAnsi="Times New Roman" w:cs="Times New Roman"/>
          <w:sz w:val="28"/>
          <w:szCs w:val="28"/>
          <w:lang w:eastAsia="ko-KR"/>
        </w:rPr>
        <w:t>000</w:t>
      </w:r>
      <w:proofErr w:type="spellEnd"/>
      <w:r>
        <w:rPr>
          <w:rFonts w:ascii="Times New Roman" w:hAnsi="Times New Roman" w:cs="Times New Roman"/>
          <w:sz w:val="28"/>
          <w:szCs w:val="28"/>
          <w:lang w:eastAsia="ko-KR"/>
        </w:rPr>
        <w:t xml:space="preserve"> тенге</w:t>
      </w:r>
    </w:p>
    <w:sectPr w:rsidR="00540350" w:rsidSect="00CF128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CF1289"/>
    <w:rsid w:val="000E3153"/>
    <w:rsid w:val="003852C0"/>
    <w:rsid w:val="004279B1"/>
    <w:rsid w:val="004C6D91"/>
    <w:rsid w:val="00510D2B"/>
    <w:rsid w:val="00540350"/>
    <w:rsid w:val="005E7154"/>
    <w:rsid w:val="00785E10"/>
    <w:rsid w:val="00856881"/>
    <w:rsid w:val="009547A5"/>
    <w:rsid w:val="00B91ED8"/>
    <w:rsid w:val="00C63A3E"/>
    <w:rsid w:val="00CF1289"/>
    <w:rsid w:val="00F73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F1289"/>
    <w:pPr>
      <w:spacing w:after="0" w:line="240" w:lineRule="auto"/>
      <w:jc w:val="both"/>
    </w:pPr>
    <w:rPr>
      <w:rFonts w:ascii="Times New Roman" w:eastAsia="Times New Roman" w:hAnsi="Times New Roman" w:cs="Times New Roman"/>
      <w:sz w:val="24"/>
      <w:szCs w:val="20"/>
      <w:lang w:eastAsia="ko-KR"/>
    </w:rPr>
  </w:style>
  <w:style w:type="character" w:customStyle="1" w:styleId="a4">
    <w:name w:val="Основной текст Знак"/>
    <w:basedOn w:val="a0"/>
    <w:link w:val="a3"/>
    <w:rsid w:val="00CF1289"/>
    <w:rPr>
      <w:rFonts w:ascii="Times New Roman" w:eastAsia="Times New Roman" w:hAnsi="Times New Roman" w:cs="Times New Roman"/>
      <w:sz w:val="24"/>
      <w:szCs w:val="20"/>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247</Words>
  <Characters>1413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27</cp:revision>
  <dcterms:created xsi:type="dcterms:W3CDTF">2022-09-15T07:35:00Z</dcterms:created>
  <dcterms:modified xsi:type="dcterms:W3CDTF">2022-09-15T09:25:00Z</dcterms:modified>
</cp:coreProperties>
</file>